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71D4" w14:textId="77777777" w:rsidR="00E9790D" w:rsidRDefault="00E9790D" w:rsidP="00E979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8443AF" w14:textId="41236960" w:rsidR="004A31C2" w:rsidRPr="00E9790D" w:rsidRDefault="00E9790D" w:rsidP="00E9790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E9790D">
        <w:rPr>
          <w:rFonts w:ascii="Arial" w:hAnsi="Arial" w:cs="Arial"/>
          <w:b/>
          <w:bCs/>
          <w:sz w:val="20"/>
          <w:szCs w:val="20"/>
        </w:rPr>
        <w:t>ANEXO II – MODELO DE PROPOSTA</w:t>
      </w:r>
    </w:p>
    <w:p w14:paraId="763560BC" w14:textId="21B18AD0" w:rsidR="00E9790D" w:rsidRDefault="00E9790D" w:rsidP="00E9790D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3271B44" w14:textId="77777777" w:rsidR="00E9790D" w:rsidRDefault="00E9790D" w:rsidP="00E9790D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E4DC10A" w:rsidR="004A31C2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F38576" w14:textId="77777777" w:rsidR="00E9790D" w:rsidRPr="00492F31" w:rsidRDefault="00E9790D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30304C33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467DFC">
        <w:rPr>
          <w:rFonts w:ascii="Arial" w:hAnsi="Arial" w:cs="Arial"/>
          <w:bCs/>
          <w:sz w:val="20"/>
          <w:szCs w:val="20"/>
        </w:rPr>
        <w:t>0</w:t>
      </w:r>
      <w:r w:rsidR="00467DFC" w:rsidRPr="00467DFC">
        <w:rPr>
          <w:rFonts w:ascii="Arial" w:hAnsi="Arial" w:cs="Arial"/>
          <w:bCs/>
          <w:sz w:val="20"/>
          <w:szCs w:val="20"/>
        </w:rPr>
        <w:t>10</w:t>
      </w:r>
      <w:r w:rsidRPr="00467DFC">
        <w:rPr>
          <w:rFonts w:ascii="Arial" w:hAnsi="Arial" w:cs="Arial"/>
          <w:bCs/>
          <w:sz w:val="20"/>
          <w:szCs w:val="20"/>
        </w:rPr>
        <w:t>/20</w:t>
      </w:r>
      <w:r w:rsidR="00EA29E9" w:rsidRPr="00467DFC">
        <w:rPr>
          <w:rFonts w:ascii="Arial" w:hAnsi="Arial" w:cs="Arial"/>
          <w:bCs/>
          <w:sz w:val="20"/>
          <w:szCs w:val="20"/>
        </w:rPr>
        <w:t>20</w:t>
      </w:r>
    </w:p>
    <w:p w14:paraId="3A19E68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AC080E2" w14:textId="77777777" w:rsidR="00E9790D" w:rsidRDefault="00E9790D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68A29" w14:textId="2453B7D7" w:rsidR="000A33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3B74C8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p w14:paraId="4B6E96CD" w14:textId="77777777" w:rsidR="005E55F3" w:rsidRDefault="005E55F3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2"/>
        <w:tblW w:w="0" w:type="auto"/>
        <w:tblLook w:val="04A0" w:firstRow="1" w:lastRow="0" w:firstColumn="1" w:lastColumn="0" w:noHBand="0" w:noVBand="1"/>
      </w:tblPr>
      <w:tblGrid>
        <w:gridCol w:w="362"/>
        <w:gridCol w:w="1586"/>
        <w:gridCol w:w="3814"/>
        <w:gridCol w:w="1262"/>
        <w:gridCol w:w="1109"/>
        <w:gridCol w:w="1010"/>
      </w:tblGrid>
      <w:tr w:rsidR="005E55F3" w:rsidRPr="000C6AEF" w14:paraId="13E5138A" w14:textId="77777777" w:rsidTr="005E55F3">
        <w:trPr>
          <w:trHeight w:val="248"/>
        </w:trPr>
        <w:tc>
          <w:tcPr>
            <w:tcW w:w="9143" w:type="dxa"/>
            <w:gridSpan w:val="6"/>
            <w:shd w:val="clear" w:color="auto" w:fill="17365D" w:themeFill="text2" w:themeFillShade="BF"/>
            <w:vAlign w:val="center"/>
          </w:tcPr>
          <w:p w14:paraId="23F54858" w14:textId="7CE50186" w:rsidR="005E55F3" w:rsidRPr="000C6AEF" w:rsidRDefault="005E55F3" w:rsidP="005E55F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GRUPO</w:t>
            </w:r>
            <w:r w:rsidRPr="005E55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</w:t>
            </w:r>
          </w:p>
        </w:tc>
      </w:tr>
      <w:tr w:rsidR="005E55F3" w:rsidRPr="000C6AEF" w14:paraId="6D78D70F" w14:textId="77777777" w:rsidTr="00DD16CE">
        <w:tc>
          <w:tcPr>
            <w:tcW w:w="704" w:type="dxa"/>
            <w:gridSpan w:val="2"/>
            <w:shd w:val="clear" w:color="auto" w:fill="DBE5F1" w:themeFill="accent1" w:themeFillTint="33"/>
            <w:vAlign w:val="center"/>
          </w:tcPr>
          <w:p w14:paraId="562B581E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ITENS</w:t>
            </w:r>
          </w:p>
        </w:tc>
        <w:tc>
          <w:tcPr>
            <w:tcW w:w="4832" w:type="dxa"/>
            <w:shd w:val="clear" w:color="auto" w:fill="DBE5F1" w:themeFill="accent1" w:themeFillTint="33"/>
            <w:vAlign w:val="center"/>
          </w:tcPr>
          <w:p w14:paraId="57E05F92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EQUIPAMENTOS E SERVIÇOS</w:t>
            </w:r>
          </w:p>
        </w:tc>
        <w:tc>
          <w:tcPr>
            <w:tcW w:w="1283" w:type="dxa"/>
            <w:shd w:val="clear" w:color="auto" w:fill="DBE5F1" w:themeFill="accent1" w:themeFillTint="33"/>
            <w:vAlign w:val="center"/>
          </w:tcPr>
          <w:p w14:paraId="55BF5AB9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QUANTIDADE ESTIMADA</w:t>
            </w:r>
          </w:p>
        </w:tc>
        <w:tc>
          <w:tcPr>
            <w:tcW w:w="1188" w:type="dxa"/>
            <w:shd w:val="clear" w:color="auto" w:fill="DBE5F1" w:themeFill="accent1" w:themeFillTint="33"/>
          </w:tcPr>
          <w:p w14:paraId="2908609F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VALOR UNITÁRIO</w:t>
            </w:r>
          </w:p>
        </w:tc>
        <w:tc>
          <w:tcPr>
            <w:tcW w:w="1136" w:type="dxa"/>
            <w:shd w:val="clear" w:color="auto" w:fill="DBE5F1" w:themeFill="accent1" w:themeFillTint="33"/>
          </w:tcPr>
          <w:p w14:paraId="416F7F71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VALOR TOTAL</w:t>
            </w:r>
          </w:p>
        </w:tc>
      </w:tr>
      <w:tr w:rsidR="005E55F3" w:rsidRPr="000C6AEF" w14:paraId="382A279B" w14:textId="77777777" w:rsidTr="00DD16CE">
        <w:tc>
          <w:tcPr>
            <w:tcW w:w="387" w:type="dxa"/>
            <w:shd w:val="clear" w:color="auto" w:fill="FFFFFF" w:themeFill="background1"/>
            <w:vAlign w:val="center"/>
          </w:tcPr>
          <w:p w14:paraId="4FDF3F74" w14:textId="77777777" w:rsidR="005E55F3" w:rsidRPr="001657E6" w:rsidRDefault="005E55F3" w:rsidP="00F900A6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I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14:paraId="42921949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LOCAÇÃO DE EQUIPAMENTOS PARA REUNIÕES REGIMENTAIS</w:t>
            </w: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14:paraId="79E0DEAE" w14:textId="77777777" w:rsidR="005E55F3" w:rsidRPr="001657E6" w:rsidRDefault="005E55F3" w:rsidP="00F900A6">
            <w:pPr>
              <w:jc w:val="both"/>
              <w:rPr>
                <w:rFonts w:ascii="Arial" w:hAnsi="Arial" w:cs="Arial"/>
                <w:color w:val="000000" w:themeColor="text1"/>
                <w:sz w:val="17"/>
                <w:szCs w:val="17"/>
              </w:rPr>
            </w:pPr>
            <w:r w:rsidRPr="001657E6">
              <w:rPr>
                <w:rFonts w:ascii="Arial" w:hAnsi="Arial" w:cs="Arial"/>
                <w:color w:val="000000" w:themeColor="text1"/>
                <w:sz w:val="17"/>
                <w:szCs w:val="17"/>
              </w:rPr>
              <w:t>Serviço de locação e instalação de:</w:t>
            </w:r>
          </w:p>
          <w:p w14:paraId="42CBBF42" w14:textId="77777777" w:rsidR="005E55F3" w:rsidRPr="001657E6" w:rsidRDefault="005E55F3" w:rsidP="005E55F3">
            <w:pPr>
              <w:numPr>
                <w:ilvl w:val="1"/>
                <w:numId w:val="41"/>
              </w:numPr>
              <w:ind w:left="366" w:hanging="283"/>
              <w:jc w:val="both"/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</w:pP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2 (dois) painéis de vídeo </w:t>
            </w:r>
            <w:proofErr w:type="spellStart"/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>wall</w:t>
            </w:r>
            <w:proofErr w:type="spellEnd"/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 com 4 (quatro) monitores de 46 polegadas, cada;</w:t>
            </w:r>
          </w:p>
          <w:p w14:paraId="1D751F2B" w14:textId="77777777" w:rsidR="005E55F3" w:rsidRPr="001657E6" w:rsidRDefault="005E55F3" w:rsidP="005E55F3">
            <w:pPr>
              <w:numPr>
                <w:ilvl w:val="1"/>
                <w:numId w:val="41"/>
              </w:numPr>
              <w:ind w:left="366" w:hanging="283"/>
              <w:jc w:val="both"/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</w:pP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1 (um) notebook com entrada HDMI, para conexão dos equipamentos de vídeo </w:t>
            </w:r>
            <w:proofErr w:type="spellStart"/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>wall</w:t>
            </w:r>
            <w:proofErr w:type="spellEnd"/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 durante o evento;</w:t>
            </w:r>
          </w:p>
          <w:p w14:paraId="31398672" w14:textId="77777777" w:rsidR="005E55F3" w:rsidRPr="001657E6" w:rsidRDefault="005E55F3" w:rsidP="005E55F3">
            <w:pPr>
              <w:numPr>
                <w:ilvl w:val="1"/>
                <w:numId w:val="41"/>
              </w:numPr>
              <w:ind w:left="366" w:hanging="283"/>
              <w:jc w:val="both"/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</w:pP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>1 (uma) TV de retorno de 42 polegadas;</w:t>
            </w:r>
          </w:p>
          <w:p w14:paraId="06E78461" w14:textId="77777777" w:rsidR="005E55F3" w:rsidRPr="001657E6" w:rsidRDefault="005E55F3" w:rsidP="005E55F3">
            <w:pPr>
              <w:numPr>
                <w:ilvl w:val="1"/>
                <w:numId w:val="41"/>
              </w:numPr>
              <w:ind w:left="366" w:hanging="283"/>
              <w:jc w:val="both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5 (cinco) </w:t>
            </w: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shd w:val="clear" w:color="auto" w:fill="FFFFFF"/>
                <w:lang w:eastAsia="en-US"/>
              </w:rPr>
              <w:t>microfones profissionais de alta sensibilidade com base para mesa, haste flexível, cápsula de condensador e saída XLR</w:t>
            </w: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, com o cabeamento necessário para instalação na mesa de </w:t>
            </w:r>
            <w:r w:rsidRPr="001657E6">
              <w:rPr>
                <w:rFonts w:ascii="Arial" w:eastAsia="Calibri" w:hAnsi="Arial" w:cs="Arial"/>
                <w:sz w:val="17"/>
                <w:szCs w:val="17"/>
                <w:lang w:eastAsia="en-US"/>
              </w:rPr>
              <w:t>som do CRCMG; conforme modelo proposto.</w:t>
            </w:r>
          </w:p>
          <w:p w14:paraId="7ACE4338" w14:textId="77777777" w:rsidR="005E55F3" w:rsidRPr="001657E6" w:rsidRDefault="005E55F3" w:rsidP="005E55F3">
            <w:pPr>
              <w:numPr>
                <w:ilvl w:val="1"/>
                <w:numId w:val="41"/>
              </w:numPr>
              <w:ind w:left="366" w:hanging="283"/>
              <w:jc w:val="both"/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</w:pP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6 (seis) microfones sem fio digital, modelo bastão, de alta qualidade e última geração, com receptor, fonte de alimentação e pilhas alcalinas novas. Marca dos microfones: </w:t>
            </w:r>
            <w:proofErr w:type="spellStart"/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>Shure</w:t>
            </w:r>
            <w:proofErr w:type="spellEnd"/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 xml:space="preserve">, </w:t>
            </w:r>
            <w:proofErr w:type="spellStart"/>
            <w:r w:rsidRPr="001657E6">
              <w:rPr>
                <w:rFonts w:ascii="Arial" w:eastAsia="Calibri" w:hAnsi="Arial" w:cs="Arial"/>
                <w:sz w:val="17"/>
                <w:szCs w:val="17"/>
                <w:lang w:eastAsia="en-US"/>
              </w:rPr>
              <w:t>Sennheiser</w:t>
            </w:r>
            <w:proofErr w:type="spellEnd"/>
            <w:r w:rsidRPr="001657E6">
              <w:rPr>
                <w:rFonts w:ascii="Arial" w:eastAsia="Calibri" w:hAnsi="Arial" w:cs="Arial"/>
                <w:sz w:val="17"/>
                <w:szCs w:val="17"/>
                <w:lang w:eastAsia="en-US"/>
              </w:rPr>
              <w:t xml:space="preserve"> ou equivalente.</w:t>
            </w:r>
          </w:p>
          <w:p w14:paraId="55F5AE35" w14:textId="77777777" w:rsidR="005E55F3" w:rsidRPr="001657E6" w:rsidRDefault="005E55F3" w:rsidP="005E55F3">
            <w:pPr>
              <w:numPr>
                <w:ilvl w:val="1"/>
                <w:numId w:val="41"/>
              </w:numPr>
              <w:ind w:left="366" w:hanging="283"/>
              <w:jc w:val="both"/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</w:pPr>
            <w:r w:rsidRPr="001657E6">
              <w:rPr>
                <w:rFonts w:ascii="Arial" w:eastAsia="Calibri" w:hAnsi="Arial" w:cs="Arial"/>
                <w:color w:val="000000" w:themeColor="text1"/>
                <w:sz w:val="17"/>
                <w:szCs w:val="17"/>
                <w:lang w:eastAsia="en-US"/>
              </w:rPr>
              <w:t>Captação e gravação de áudio na mesa de som do CRCMG;</w:t>
            </w:r>
          </w:p>
          <w:p w14:paraId="4D2912A0" w14:textId="77777777" w:rsidR="005E55F3" w:rsidRPr="001657E6" w:rsidRDefault="005E55F3" w:rsidP="00F900A6">
            <w:pPr>
              <w:ind w:left="83"/>
              <w:jc w:val="both"/>
              <w:rPr>
                <w:rFonts w:ascii="Arial" w:hAnsi="Arial" w:cs="Arial"/>
                <w:color w:val="000000" w:themeColor="text1"/>
                <w:sz w:val="17"/>
                <w:szCs w:val="17"/>
              </w:rPr>
            </w:pPr>
            <w:r w:rsidRPr="001657E6">
              <w:rPr>
                <w:rFonts w:ascii="Arial" w:hAnsi="Arial" w:cs="Arial"/>
                <w:color w:val="000000" w:themeColor="text1"/>
                <w:sz w:val="17"/>
                <w:szCs w:val="17"/>
              </w:rPr>
              <w:t>Observação: A empresa deve disponibilizar 1 (um) técnico especializado para operar os equipamentos de áudio e vídeo durante a reunião, inclusive a sonorização por meio da mesa de som do CRCMG, e realizar, caso necessário, manutenção, ajustes ou substituição imediata dos equipamentos locados.</w:t>
            </w:r>
          </w:p>
          <w:p w14:paraId="3BBC6921" w14:textId="77777777" w:rsidR="005E55F3" w:rsidRPr="001657E6" w:rsidRDefault="005E55F3" w:rsidP="00F900A6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color w:val="000000" w:themeColor="text1"/>
                <w:sz w:val="17"/>
                <w:szCs w:val="17"/>
              </w:rPr>
              <w:t>Duração das reuniões: Até 5 (cinco) horas</w:t>
            </w: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14:paraId="4619EB22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12</w:t>
            </w:r>
          </w:p>
          <w:p w14:paraId="6B5E5084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(doze)</w:t>
            </w:r>
          </w:p>
        </w:tc>
        <w:tc>
          <w:tcPr>
            <w:tcW w:w="1188" w:type="dxa"/>
            <w:shd w:val="clear" w:color="auto" w:fill="FFFFFF" w:themeFill="background1"/>
            <w:vAlign w:val="center"/>
          </w:tcPr>
          <w:p w14:paraId="1C43B7A4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6CE8C067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E55F3" w:rsidRPr="000C6AEF" w14:paraId="02659AE6" w14:textId="77777777" w:rsidTr="00DD16CE">
        <w:tc>
          <w:tcPr>
            <w:tcW w:w="387" w:type="dxa"/>
            <w:shd w:val="clear" w:color="auto" w:fill="FFFFFF" w:themeFill="background1"/>
            <w:vAlign w:val="center"/>
          </w:tcPr>
          <w:p w14:paraId="443E2646" w14:textId="77777777" w:rsidR="005E55F3" w:rsidRPr="001657E6" w:rsidRDefault="005E55F3" w:rsidP="00F900A6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II</w:t>
            </w:r>
          </w:p>
        </w:tc>
        <w:tc>
          <w:tcPr>
            <w:tcW w:w="317" w:type="dxa"/>
            <w:shd w:val="clear" w:color="auto" w:fill="FFFFFF" w:themeFill="background1"/>
            <w:vAlign w:val="center"/>
          </w:tcPr>
          <w:p w14:paraId="1F4F116A" w14:textId="77777777" w:rsidR="005E55F3" w:rsidRPr="001657E6" w:rsidRDefault="005E55F3" w:rsidP="00F900A6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LOCAÇÃO DE EQUIPAMENTOS PARA EVENTOS</w:t>
            </w: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14:paraId="375BDC03" w14:textId="77777777" w:rsidR="005E55F3" w:rsidRPr="001657E6" w:rsidRDefault="005E55F3" w:rsidP="00F900A6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Serviço de locação e instalação de:</w:t>
            </w:r>
          </w:p>
          <w:p w14:paraId="5A142406" w14:textId="77777777" w:rsidR="005E55F3" w:rsidRPr="001657E6" w:rsidRDefault="005E55F3" w:rsidP="005E55F3">
            <w:pPr>
              <w:numPr>
                <w:ilvl w:val="0"/>
                <w:numId w:val="42"/>
              </w:numPr>
              <w:ind w:left="233" w:hanging="182"/>
              <w:jc w:val="both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2 (dois) painéis de vídeo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>wall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 com 4 (quatro) monitores de 46 polegadas, cada;</w:t>
            </w:r>
          </w:p>
          <w:p w14:paraId="51B6D837" w14:textId="77777777" w:rsidR="005E55F3" w:rsidRPr="001657E6" w:rsidRDefault="005E55F3" w:rsidP="005E55F3">
            <w:pPr>
              <w:numPr>
                <w:ilvl w:val="0"/>
                <w:numId w:val="42"/>
              </w:numPr>
              <w:ind w:left="233" w:hanging="182"/>
              <w:jc w:val="both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1 (um) notebook com entrada HDMI, para conexão dos equipamentos de vídeo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>wall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 durante o evento;</w:t>
            </w:r>
          </w:p>
          <w:p w14:paraId="6E918E3E" w14:textId="77777777" w:rsidR="005E55F3" w:rsidRPr="001657E6" w:rsidRDefault="005E55F3" w:rsidP="005E55F3">
            <w:pPr>
              <w:numPr>
                <w:ilvl w:val="0"/>
                <w:numId w:val="42"/>
              </w:numPr>
              <w:ind w:left="233" w:hanging="182"/>
              <w:jc w:val="both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3 microfones sem fio digital, modelo bastão, de alta qualidade e última geração, com receptor, fonte de alimentação e pilhas </w:t>
            </w:r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lastRenderedPageBreak/>
              <w:t xml:space="preserve">alcalinas novas. Marcas dos microfones: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>Shure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,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>Sennheiser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  <w:lang w:eastAsia="en-US"/>
              </w:rPr>
              <w:t xml:space="preserve"> ou equivalente.</w:t>
            </w:r>
          </w:p>
          <w:p w14:paraId="610ADFAD" w14:textId="77777777" w:rsidR="005E55F3" w:rsidRPr="001657E6" w:rsidRDefault="005E55F3" w:rsidP="00F900A6">
            <w:pPr>
              <w:ind w:left="51"/>
              <w:jc w:val="both"/>
              <w:rPr>
                <w:rFonts w:ascii="Arial" w:hAnsi="Arial" w:cs="Arial"/>
                <w:color w:val="000000" w:themeColor="text1"/>
                <w:sz w:val="17"/>
                <w:szCs w:val="17"/>
              </w:rPr>
            </w:pPr>
            <w:r w:rsidRPr="001657E6">
              <w:rPr>
                <w:rFonts w:ascii="Arial" w:hAnsi="Arial" w:cs="Arial"/>
                <w:color w:val="000000" w:themeColor="text1"/>
                <w:sz w:val="17"/>
                <w:szCs w:val="17"/>
              </w:rPr>
              <w:t>Observação: A empresa deve disponibilizar 1 (um) técnico especializado para operar os equipamentos de áudio e vídeo durante o evento, inclusive a sonorização por meio da mesa de som do CRCMG, e realizar, caso necessário, manutenção, ajustes ou substituição imediata dos equipamentos locados.</w:t>
            </w:r>
          </w:p>
          <w:p w14:paraId="7933D320" w14:textId="77777777" w:rsidR="005E55F3" w:rsidRPr="001657E6" w:rsidRDefault="005E55F3" w:rsidP="00F900A6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color w:val="000000" w:themeColor="text1"/>
                <w:sz w:val="17"/>
                <w:szCs w:val="17"/>
              </w:rPr>
              <w:t>Duração dos eventos: Até 5 (cinco) horas</w:t>
            </w:r>
          </w:p>
        </w:tc>
        <w:tc>
          <w:tcPr>
            <w:tcW w:w="1283" w:type="dxa"/>
            <w:shd w:val="clear" w:color="auto" w:fill="FFFFFF" w:themeFill="background1"/>
            <w:vAlign w:val="center"/>
          </w:tcPr>
          <w:p w14:paraId="54376650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lastRenderedPageBreak/>
              <w:t>16</w:t>
            </w:r>
          </w:p>
          <w:p w14:paraId="6C5CF648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(dezesseis)</w:t>
            </w:r>
          </w:p>
        </w:tc>
        <w:tc>
          <w:tcPr>
            <w:tcW w:w="1188" w:type="dxa"/>
            <w:shd w:val="clear" w:color="auto" w:fill="FFFFFF" w:themeFill="background1"/>
            <w:vAlign w:val="center"/>
          </w:tcPr>
          <w:p w14:paraId="45612596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3AEBC807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77B98A23" w14:textId="33966C07" w:rsidR="005E55F3" w:rsidRDefault="005E55F3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2"/>
        <w:tblW w:w="0" w:type="auto"/>
        <w:tblLayout w:type="fixed"/>
        <w:tblLook w:val="04A0" w:firstRow="1" w:lastRow="0" w:firstColumn="1" w:lastColumn="0" w:noHBand="0" w:noVBand="1"/>
      </w:tblPr>
      <w:tblGrid>
        <w:gridCol w:w="387"/>
        <w:gridCol w:w="1593"/>
        <w:gridCol w:w="3827"/>
        <w:gridCol w:w="1276"/>
        <w:gridCol w:w="992"/>
        <w:gridCol w:w="1068"/>
      </w:tblGrid>
      <w:tr w:rsidR="005E55F3" w:rsidRPr="000C6AEF" w14:paraId="5E640677" w14:textId="77777777" w:rsidTr="00DD16CE">
        <w:trPr>
          <w:trHeight w:val="248"/>
        </w:trPr>
        <w:tc>
          <w:tcPr>
            <w:tcW w:w="9143" w:type="dxa"/>
            <w:gridSpan w:val="6"/>
            <w:shd w:val="clear" w:color="auto" w:fill="17365D" w:themeFill="text2" w:themeFillShade="BF"/>
            <w:vAlign w:val="center"/>
          </w:tcPr>
          <w:p w14:paraId="43FD1038" w14:textId="5C88739F" w:rsidR="005E55F3" w:rsidRPr="000C6AEF" w:rsidRDefault="005E55F3" w:rsidP="00F900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GRUPO</w:t>
            </w:r>
            <w:r w:rsidRPr="005E55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5E55F3" w:rsidRPr="000C6AEF" w14:paraId="6A76B4D1" w14:textId="77777777" w:rsidTr="00DD16CE">
        <w:tc>
          <w:tcPr>
            <w:tcW w:w="1980" w:type="dxa"/>
            <w:gridSpan w:val="2"/>
            <w:shd w:val="clear" w:color="auto" w:fill="DBE5F1" w:themeFill="accent1" w:themeFillTint="33"/>
            <w:vAlign w:val="center"/>
          </w:tcPr>
          <w:p w14:paraId="3E58E011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ITENS</w:t>
            </w:r>
          </w:p>
        </w:tc>
        <w:tc>
          <w:tcPr>
            <w:tcW w:w="3827" w:type="dxa"/>
            <w:shd w:val="clear" w:color="auto" w:fill="DBE5F1" w:themeFill="accent1" w:themeFillTint="33"/>
            <w:vAlign w:val="center"/>
          </w:tcPr>
          <w:p w14:paraId="7298C809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EQUIPAMENTOS E SERVIÇOS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6A3EF5A2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QUANTIDADE ESTIMADA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14:paraId="0C622524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VALOR UNITÁRIO</w:t>
            </w:r>
          </w:p>
        </w:tc>
        <w:tc>
          <w:tcPr>
            <w:tcW w:w="1068" w:type="dxa"/>
            <w:shd w:val="clear" w:color="auto" w:fill="DBE5F1" w:themeFill="accent1" w:themeFillTint="33"/>
          </w:tcPr>
          <w:p w14:paraId="2C378F06" w14:textId="77777777" w:rsidR="005E55F3" w:rsidRPr="001657E6" w:rsidRDefault="005E55F3" w:rsidP="00F900A6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1657E6">
              <w:rPr>
                <w:rFonts w:ascii="Arial" w:hAnsi="Arial" w:cs="Arial"/>
                <w:b/>
                <w:bCs/>
                <w:sz w:val="15"/>
                <w:szCs w:val="15"/>
              </w:rPr>
              <w:t>VALOR TOTAL</w:t>
            </w:r>
          </w:p>
        </w:tc>
      </w:tr>
      <w:tr w:rsidR="005E55F3" w:rsidRPr="000C6AEF" w14:paraId="45D8F1A6" w14:textId="77777777" w:rsidTr="00DD16CE">
        <w:trPr>
          <w:trHeight w:val="2712"/>
        </w:trPr>
        <w:tc>
          <w:tcPr>
            <w:tcW w:w="387" w:type="dxa"/>
            <w:shd w:val="clear" w:color="auto" w:fill="FFFFFF" w:themeFill="background1"/>
            <w:vAlign w:val="center"/>
          </w:tcPr>
          <w:p w14:paraId="67039562" w14:textId="3C130E95" w:rsidR="005E55F3" w:rsidRPr="001657E6" w:rsidRDefault="005E55F3" w:rsidP="005E55F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III</w:t>
            </w:r>
          </w:p>
        </w:tc>
        <w:tc>
          <w:tcPr>
            <w:tcW w:w="1593" w:type="dxa"/>
            <w:shd w:val="clear" w:color="auto" w:fill="FFFFFF" w:themeFill="background1"/>
            <w:vAlign w:val="center"/>
          </w:tcPr>
          <w:p w14:paraId="0F86BA2E" w14:textId="5D88F78D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 xml:space="preserve">FILMAGEM DA REUNIÃO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957B7F1" w14:textId="77777777" w:rsidR="005E55F3" w:rsidRPr="001657E6" w:rsidRDefault="005E55F3" w:rsidP="005E55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Serviço de Filmagem total e gravação da Reunião Plenária, considerando até 5 (cinco) horas de filmagem e gravação (podendo ter intervalo ou não), com as seguintes especificações mínimas:</w:t>
            </w:r>
          </w:p>
          <w:p w14:paraId="15387384" w14:textId="77777777" w:rsidR="005E55F3" w:rsidRPr="001657E6" w:rsidRDefault="005E55F3" w:rsidP="005E55F3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1 (uma) câmera digital Full HD (alta resolução de cores e imagens);</w:t>
            </w:r>
          </w:p>
          <w:p w14:paraId="31B45610" w14:textId="77777777" w:rsidR="005E55F3" w:rsidRPr="001657E6" w:rsidRDefault="005E55F3" w:rsidP="005E55F3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1 (um) cinegrafista;</w:t>
            </w:r>
          </w:p>
          <w:p w14:paraId="6E5665BF" w14:textId="77777777" w:rsidR="005E55F3" w:rsidRPr="001657E6" w:rsidRDefault="005E55F3" w:rsidP="005E55F3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Edição do vídeo;</w:t>
            </w:r>
          </w:p>
          <w:p w14:paraId="72FB61AF" w14:textId="038A4A99" w:rsidR="005E55F3" w:rsidRPr="001657E6" w:rsidRDefault="005E55F3" w:rsidP="005E55F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O responsável pela edição deverá enviar o link para acesso ao vídeo editado para o CRCMG, por e-mail, no prazo máximo de 2 (dois) dias úteis contados da data da gravação.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98170D" w14:textId="77777777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6</w:t>
            </w:r>
          </w:p>
          <w:p w14:paraId="0843FD63" w14:textId="5DB9205E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(seis)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5C7E0E" w14:textId="77777777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8" w:type="dxa"/>
            <w:shd w:val="clear" w:color="auto" w:fill="FFFFFF" w:themeFill="background1"/>
            <w:vAlign w:val="center"/>
          </w:tcPr>
          <w:p w14:paraId="7E5CB6AC" w14:textId="77777777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E55F3" w:rsidRPr="000C6AEF" w14:paraId="12BA897E" w14:textId="77777777" w:rsidTr="00DD16CE">
        <w:trPr>
          <w:trHeight w:val="5670"/>
        </w:trPr>
        <w:tc>
          <w:tcPr>
            <w:tcW w:w="387" w:type="dxa"/>
            <w:shd w:val="clear" w:color="auto" w:fill="FFFFFF" w:themeFill="background1"/>
            <w:vAlign w:val="center"/>
          </w:tcPr>
          <w:p w14:paraId="2EBB4F3D" w14:textId="1872376F" w:rsidR="005E55F3" w:rsidRPr="001657E6" w:rsidRDefault="005E55F3" w:rsidP="005E55F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IV</w:t>
            </w:r>
          </w:p>
        </w:tc>
        <w:tc>
          <w:tcPr>
            <w:tcW w:w="1593" w:type="dxa"/>
            <w:shd w:val="clear" w:color="auto" w:fill="FFFFFF" w:themeFill="background1"/>
            <w:vAlign w:val="center"/>
          </w:tcPr>
          <w:p w14:paraId="62DB9A25" w14:textId="6117C7D6" w:rsidR="005E55F3" w:rsidRPr="001657E6" w:rsidRDefault="005E55F3" w:rsidP="005E55F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 xml:space="preserve">GRAVAÇÃO DE CURSOS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917B659" w14:textId="77777777" w:rsidR="005E55F3" w:rsidRPr="001657E6" w:rsidRDefault="005E55F3" w:rsidP="005E55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Serviço de Filmagem total e gravação de videoaula para inserção em plataforma EAD ou conteúdo para a TV CRCMG, considerando até 5 (cinco) horas de filmagem e gravação (podendo ter intervalo ou não), com as seguintes especificações mínimas:</w:t>
            </w:r>
          </w:p>
          <w:p w14:paraId="4DBB6D7E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 xml:space="preserve">1 (uma) câmera digital com resolução Full HD, com taxas de quadros de 60ftp (alta resolução de cores e imagens); </w:t>
            </w:r>
          </w:p>
          <w:p w14:paraId="2A64499A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1 (um) cinegrafista;</w:t>
            </w:r>
          </w:p>
          <w:p w14:paraId="64684FB7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 xml:space="preserve">2 (dois) microfone de lapela Wireless, marca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</w:rPr>
              <w:t>Sennheiser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</w:rPr>
              <w:t xml:space="preserve"> ou equivalente;</w:t>
            </w:r>
          </w:p>
          <w:p w14:paraId="10C71738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 xml:space="preserve">1(um) Kit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</w:rPr>
              <w:t>Chromakey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</w:rPr>
              <w:t xml:space="preserve"> verde para fundo infinito medindo 3m x 3m;</w:t>
            </w:r>
          </w:p>
          <w:p w14:paraId="40D27CDC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2(dois) Iluminadores de Led com Potência/Lumens: 2900 Lux, com ajuste de Temperatura da cor de 3300k a 5600k;</w:t>
            </w:r>
          </w:p>
          <w:p w14:paraId="660CE2A1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 xml:space="preserve">2(dois) Iluminadores </w:t>
            </w:r>
            <w:proofErr w:type="spellStart"/>
            <w:r w:rsidRPr="001657E6">
              <w:rPr>
                <w:rFonts w:ascii="Arial" w:hAnsi="Arial" w:cs="Arial"/>
                <w:sz w:val="17"/>
                <w:szCs w:val="17"/>
              </w:rPr>
              <w:t>SoftBox</w:t>
            </w:r>
            <w:proofErr w:type="spellEnd"/>
            <w:r w:rsidRPr="001657E6">
              <w:rPr>
                <w:rFonts w:ascii="Arial" w:hAnsi="Arial" w:cs="Arial"/>
                <w:sz w:val="17"/>
                <w:szCs w:val="17"/>
              </w:rPr>
              <w:t xml:space="preserve"> com potência de 150w cada e Temperatura da cor: 5500k - 5400k (luz branca fria).</w:t>
            </w:r>
          </w:p>
          <w:p w14:paraId="175F2B1C" w14:textId="77777777" w:rsidR="005E55F3" w:rsidRPr="001657E6" w:rsidRDefault="005E55F3" w:rsidP="005E55F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Edição de vídeo com processamento de áudio, criação de identidade visual, tratamento de imagens, criação de infográficos e layout.</w:t>
            </w:r>
          </w:p>
          <w:p w14:paraId="245E6237" w14:textId="390584E0" w:rsidR="005E55F3" w:rsidRPr="001657E6" w:rsidRDefault="005E55F3" w:rsidP="005E55F3">
            <w:pPr>
              <w:jc w:val="both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O responsável pela edição deverá enviar o link para acesso ao vídeo editado para o CRCMG, por e-mail, no prazo máximo de 5 (cinco) dias úteis contados da data da gravação.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C57EE2" w14:textId="77777777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33</w:t>
            </w:r>
          </w:p>
          <w:p w14:paraId="6825B6FA" w14:textId="69A17373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657E6">
              <w:rPr>
                <w:rFonts w:ascii="Arial" w:hAnsi="Arial" w:cs="Arial"/>
                <w:sz w:val="17"/>
                <w:szCs w:val="17"/>
              </w:rPr>
              <w:t>(trinta e três)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E974E2" w14:textId="77777777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8" w:type="dxa"/>
            <w:shd w:val="clear" w:color="auto" w:fill="FFFFFF" w:themeFill="background1"/>
            <w:vAlign w:val="center"/>
          </w:tcPr>
          <w:p w14:paraId="5C35B055" w14:textId="77777777" w:rsidR="005E55F3" w:rsidRPr="001657E6" w:rsidRDefault="005E55F3" w:rsidP="005E55F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14:paraId="2CBB0D1B" w14:textId="77777777" w:rsidR="005E55F3" w:rsidRPr="00CB2627" w:rsidRDefault="005E55F3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09B2059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D8D1FF1" w14:textId="32F53E3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lastRenderedPageBreak/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O CRCMG efetuará o pagamento </w:t>
      </w:r>
      <w:r w:rsidR="00F30E78" w:rsidRPr="005E55F3">
        <w:rPr>
          <w:rFonts w:ascii="Arial" w:eastAsia="Calibri" w:hAnsi="Arial" w:cs="Arial"/>
          <w:sz w:val="18"/>
          <w:szCs w:val="18"/>
        </w:rPr>
        <w:t>em até 10 (dez) dias</w:t>
      </w:r>
      <w:r w:rsidR="009A41D2" w:rsidRPr="005E55F3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5E55F3">
        <w:rPr>
          <w:rFonts w:ascii="Arial" w:eastAsia="Calibri" w:hAnsi="Arial" w:cs="Arial"/>
          <w:sz w:val="18"/>
          <w:szCs w:val="18"/>
        </w:rPr>
        <w:t>, após a prestação dos serviços, mediante apresentação da nota fisca</w:t>
      </w:r>
      <w:r w:rsidR="009A41D2" w:rsidRPr="005E55F3">
        <w:rPr>
          <w:rFonts w:ascii="Arial" w:eastAsia="Calibri" w:hAnsi="Arial" w:cs="Arial"/>
          <w:sz w:val="18"/>
          <w:szCs w:val="18"/>
        </w:rPr>
        <w:t>l</w:t>
      </w:r>
      <w:r w:rsidR="00F30E78" w:rsidRPr="005E55F3">
        <w:rPr>
          <w:rFonts w:ascii="Arial" w:eastAsia="Calibri" w:hAnsi="Arial" w:cs="Arial"/>
          <w:sz w:val="18"/>
          <w:szCs w:val="18"/>
        </w:rPr>
        <w:t>, co</w:t>
      </w:r>
      <w:r w:rsidR="00F30E78" w:rsidRPr="00862208">
        <w:rPr>
          <w:rFonts w:ascii="Arial" w:eastAsia="Calibri" w:hAnsi="Arial" w:cs="Arial"/>
          <w:sz w:val="18"/>
          <w:szCs w:val="18"/>
        </w:rPr>
        <w:t>m as devidas deduções legais, bem como das certidões de regularidade junto ao FGTS, ao INSS e à Justiça do Trabalho, além da Declaração de Optante pelo</w:t>
      </w:r>
      <w:r w:rsidR="00F30E78">
        <w:rPr>
          <w:rFonts w:ascii="Arial" w:eastAsia="Calibri" w:hAnsi="Arial" w:cs="Arial"/>
          <w:sz w:val="18"/>
          <w:szCs w:val="18"/>
        </w:rPr>
        <w:t xml:space="preserve"> Simples Nacional</w:t>
      </w:r>
      <w:r w:rsidR="00E42943">
        <w:rPr>
          <w:rFonts w:ascii="Arial" w:eastAsia="Calibri" w:hAnsi="Arial" w:cs="Arial"/>
          <w:sz w:val="18"/>
          <w:szCs w:val="18"/>
        </w:rPr>
        <w:t>, se for o caso</w:t>
      </w:r>
      <w:r w:rsidR="00F30E78" w:rsidRPr="00862208">
        <w:rPr>
          <w:rFonts w:ascii="Arial" w:eastAsia="Calibri" w:hAnsi="Arial" w:cs="Arial"/>
          <w:sz w:val="18"/>
          <w:szCs w:val="18"/>
        </w:rPr>
        <w:t>.</w:t>
      </w:r>
    </w:p>
    <w:p w14:paraId="7A0F08D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DD3D57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39002A1" w14:textId="195ACD6E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="00A32468" w:rsidRPr="00467DFC">
        <w:rPr>
          <w:rFonts w:ascii="Arial" w:hAnsi="Arial" w:cs="Arial"/>
          <w:sz w:val="18"/>
          <w:szCs w:val="18"/>
        </w:rPr>
        <w:t>0</w:t>
      </w:r>
      <w:r w:rsidR="00467DFC" w:rsidRPr="00467DFC">
        <w:rPr>
          <w:rFonts w:ascii="Arial" w:hAnsi="Arial" w:cs="Arial"/>
          <w:sz w:val="18"/>
          <w:szCs w:val="18"/>
        </w:rPr>
        <w:t>10</w:t>
      </w:r>
      <w:r w:rsidRPr="00467DFC">
        <w:rPr>
          <w:rFonts w:ascii="Arial" w:hAnsi="Arial" w:cs="Arial"/>
          <w:sz w:val="18"/>
          <w:szCs w:val="18"/>
        </w:rPr>
        <w:t>/20</w:t>
      </w:r>
      <w:r w:rsidR="00EA29E9" w:rsidRPr="00467DFC">
        <w:rPr>
          <w:rFonts w:ascii="Arial" w:hAnsi="Arial" w:cs="Arial"/>
          <w:sz w:val="18"/>
          <w:szCs w:val="18"/>
        </w:rPr>
        <w:t>20</w:t>
      </w:r>
      <w:r w:rsidRPr="00613C5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2A3AC8B3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C324176" w14:textId="77777777" w:rsidR="005E55F3" w:rsidRPr="00613C55" w:rsidRDefault="005E55F3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219858" w14:textId="5B06AFD5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 w:rsidR="00396F81"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14:paraId="06DE451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0DEE2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2CB86587" w14:textId="1F061BD1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4865F37F" w14:textId="0A3B2F6C" w:rsidR="005E55F3" w:rsidRDefault="005E55F3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B97055F" w14:textId="77777777" w:rsidR="005E55F3" w:rsidRPr="00613C55" w:rsidRDefault="005E55F3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91BAC42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5AC2D00" w14:textId="4B0DBDCF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</w:t>
      </w:r>
      <w:r w:rsidR="005E55F3">
        <w:rPr>
          <w:rFonts w:ascii="Arial" w:hAnsi="Arial" w:cs="Arial"/>
          <w:sz w:val="18"/>
          <w:szCs w:val="18"/>
        </w:rPr>
        <w:t>, ____</w:t>
      </w:r>
      <w:r w:rsidRPr="00613C55">
        <w:rPr>
          <w:rFonts w:ascii="Arial" w:hAnsi="Arial" w:cs="Arial"/>
          <w:sz w:val="18"/>
          <w:szCs w:val="18"/>
        </w:rPr>
        <w:t>de _________</w:t>
      </w:r>
      <w:r w:rsidR="005E55F3">
        <w:rPr>
          <w:rFonts w:ascii="Arial" w:hAnsi="Arial" w:cs="Arial"/>
          <w:sz w:val="18"/>
          <w:szCs w:val="18"/>
        </w:rPr>
        <w:t>________</w:t>
      </w:r>
      <w:r w:rsidRPr="005E55F3">
        <w:rPr>
          <w:rFonts w:ascii="Arial" w:hAnsi="Arial" w:cs="Arial"/>
          <w:sz w:val="18"/>
          <w:szCs w:val="18"/>
        </w:rPr>
        <w:t>de 20</w:t>
      </w:r>
      <w:r w:rsidR="00EA29E9" w:rsidRPr="005E55F3">
        <w:rPr>
          <w:rFonts w:ascii="Arial" w:hAnsi="Arial" w:cs="Arial"/>
          <w:sz w:val="18"/>
          <w:szCs w:val="18"/>
        </w:rPr>
        <w:t>20</w:t>
      </w:r>
      <w:r w:rsidRPr="005E55F3">
        <w:rPr>
          <w:rFonts w:ascii="Arial" w:hAnsi="Arial" w:cs="Arial"/>
          <w:sz w:val="18"/>
          <w:szCs w:val="18"/>
        </w:rPr>
        <w:t>.</w:t>
      </w:r>
    </w:p>
    <w:p w14:paraId="69474EB6" w14:textId="0BB5DDC3" w:rsidR="007D5E2F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B0949EB" w14:textId="0E65B289" w:rsidR="005E55F3" w:rsidRDefault="005E55F3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E7EF667" w14:textId="77777777" w:rsidR="005E55F3" w:rsidRPr="00613C55" w:rsidRDefault="005E55F3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6626C31D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</w:r>
      <w:r w:rsidR="005E55F3">
        <w:rPr>
          <w:rFonts w:ascii="Arial" w:hAnsi="Arial" w:cs="Arial"/>
          <w:sz w:val="18"/>
          <w:szCs w:val="18"/>
        </w:rPr>
        <w:softHyphen/>
        <w:t>____</w:t>
      </w:r>
    </w:p>
    <w:p w14:paraId="6F01F1E1" w14:textId="77777777" w:rsidR="00613C5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14:paraId="38A92745" w14:textId="77777777" w:rsidR="00613C55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C545683" w14:textId="77777777" w:rsidR="00613C55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0C8226" w14:textId="77777777" w:rsidR="009A41D2" w:rsidRDefault="009A41D2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E9CC3D" w14:textId="00FE9193" w:rsidR="00A3082F" w:rsidRDefault="00A3082F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A3082F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C547F" w14:textId="77777777" w:rsidR="001E2949" w:rsidRDefault="001E2949" w:rsidP="002C6882">
      <w:r>
        <w:separator/>
      </w:r>
    </w:p>
  </w:endnote>
  <w:endnote w:type="continuationSeparator" w:id="0">
    <w:p w14:paraId="40574C7D" w14:textId="77777777" w:rsidR="001E2949" w:rsidRDefault="001E2949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2CDB289" w:rsidR="001E2949" w:rsidRPr="00BA7760" w:rsidRDefault="001E2949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846E850" wp14:editId="114FF148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00064B5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FSSF5faAAAABAEAAA8AAAAAAAAA&#10;AAAAAAAAIgQAAGRycy9kb3ducmV2LnhtbFBLBQYAAAAABAAEAPMAAAApBQAAAAA=&#10;" strokecolor="#4579b8 [3044]" strokeweight="1.5pt"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36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1E2949" w:rsidRPr="00BA7760" w:rsidRDefault="001E2949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1E2949" w:rsidRPr="00BA7760" w:rsidRDefault="001E2949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1E2949" w:rsidRDefault="001E294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09C12" w14:textId="77777777" w:rsidR="001E2949" w:rsidRDefault="001E2949" w:rsidP="002C6882">
      <w:r>
        <w:separator/>
      </w:r>
    </w:p>
  </w:footnote>
  <w:footnote w:type="continuationSeparator" w:id="0">
    <w:p w14:paraId="21B4E178" w14:textId="77777777" w:rsidR="001E2949" w:rsidRDefault="001E2949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70CBE" w14:textId="27C84DAC" w:rsidR="001E2949" w:rsidRPr="00C1217B" w:rsidRDefault="001E2949" w:rsidP="00823B14">
    <w:pPr>
      <w:pStyle w:val="Cabealho"/>
    </w:pPr>
    <w:r>
      <w:rPr>
        <w:noProof/>
      </w:rPr>
      <w:drawing>
        <wp:inline distT="0" distB="0" distL="0" distR="0" wp14:anchorId="2094E71F" wp14:editId="242325B6">
          <wp:extent cx="2183503" cy="723900"/>
          <wp:effectExtent l="0" t="0" r="7620" b="0"/>
          <wp:docPr id="1" name="Imagem 1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32DBDBC3" w:rsidR="001E2949" w:rsidRDefault="001E2949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A892E" wp14:editId="16F674E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816614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1E2949" w:rsidRPr="0033693F" w14:paraId="4A4A476D" w14:textId="77777777" w:rsidTr="00DC0A61">
      <w:tc>
        <w:tcPr>
          <w:tcW w:w="6204" w:type="dxa"/>
        </w:tcPr>
        <w:p w14:paraId="36C52A19" w14:textId="77777777" w:rsidR="001E2949" w:rsidRPr="00D06923" w:rsidRDefault="001E2949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D06923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744BC1BE" w:rsidR="001E2949" w:rsidRPr="00D06923" w:rsidRDefault="00D06923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D06923">
            <w:rPr>
              <w:rFonts w:ascii="Arial" w:hAnsi="Arial" w:cs="Arial"/>
              <w:sz w:val="20"/>
              <w:szCs w:val="20"/>
            </w:rPr>
            <w:t>182</w:t>
          </w:r>
          <w:r w:rsidR="001E2949" w:rsidRPr="00D06923">
            <w:rPr>
              <w:rFonts w:ascii="Arial" w:hAnsi="Arial" w:cs="Arial"/>
              <w:sz w:val="20"/>
              <w:szCs w:val="20"/>
            </w:rPr>
            <w:t>/2020</w:t>
          </w:r>
        </w:p>
      </w:tc>
    </w:tr>
    <w:tr w:rsidR="001E2949" w:rsidRPr="0033693F" w14:paraId="0890A6E4" w14:textId="77777777" w:rsidTr="00DC0A61">
      <w:tc>
        <w:tcPr>
          <w:tcW w:w="6204" w:type="dxa"/>
        </w:tcPr>
        <w:p w14:paraId="1EA31051" w14:textId="77777777" w:rsidR="001E2949" w:rsidRPr="00E547E9" w:rsidRDefault="001E2949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1E2949" w:rsidRPr="00E547E9" w:rsidRDefault="001E2949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E2949" w:rsidRPr="007F3E6F" w14:paraId="1532C944" w14:textId="77777777" w:rsidTr="00DC0A61">
      <w:tc>
        <w:tcPr>
          <w:tcW w:w="6204" w:type="dxa"/>
        </w:tcPr>
        <w:p w14:paraId="305F1B12" w14:textId="77777777" w:rsidR="001E2949" w:rsidRPr="00E547E9" w:rsidRDefault="001E2949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7A22FE26" w:rsidR="001E2949" w:rsidRPr="00E547E9" w:rsidRDefault="001E2949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D06923">
            <w:rPr>
              <w:rFonts w:ascii="Arial" w:hAnsi="Arial" w:cs="Arial"/>
              <w:sz w:val="20"/>
              <w:szCs w:val="20"/>
            </w:rPr>
            <w:t>0</w:t>
          </w:r>
          <w:r w:rsidR="00D06923" w:rsidRPr="00D06923">
            <w:rPr>
              <w:rFonts w:ascii="Arial" w:hAnsi="Arial" w:cs="Arial"/>
              <w:sz w:val="20"/>
              <w:szCs w:val="20"/>
            </w:rPr>
            <w:t>10</w:t>
          </w:r>
          <w:r w:rsidRPr="00D06923">
            <w:rPr>
              <w:rFonts w:ascii="Arial" w:hAnsi="Arial" w:cs="Arial"/>
              <w:sz w:val="20"/>
              <w:szCs w:val="20"/>
            </w:rPr>
            <w:t>/2020</w:t>
          </w:r>
        </w:p>
      </w:tc>
    </w:tr>
  </w:tbl>
  <w:p w14:paraId="585FFA7C" w14:textId="77777777" w:rsidR="001E2949" w:rsidRPr="00462177" w:rsidRDefault="001E2949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5B5A9A"/>
    <w:multiLevelType w:val="multilevel"/>
    <w:tmpl w:val="E528DE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AF6"/>
    <w:multiLevelType w:val="multilevel"/>
    <w:tmpl w:val="A8DEF6D8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4A2EB3"/>
    <w:multiLevelType w:val="multilevel"/>
    <w:tmpl w:val="719A87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11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593DBC"/>
    <w:multiLevelType w:val="hybridMultilevel"/>
    <w:tmpl w:val="ECA61CF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72D86"/>
    <w:multiLevelType w:val="hybridMultilevel"/>
    <w:tmpl w:val="3F4E185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21" w15:restartNumberingAfterBreak="0">
    <w:nsid w:val="4D520911"/>
    <w:multiLevelType w:val="multilevel"/>
    <w:tmpl w:val="2D0EF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3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A83813"/>
    <w:multiLevelType w:val="multilevel"/>
    <w:tmpl w:val="3488D5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8071CB"/>
    <w:multiLevelType w:val="hybridMultilevel"/>
    <w:tmpl w:val="A31280B2"/>
    <w:lvl w:ilvl="0" w:tplc="04160017">
      <w:start w:val="1"/>
      <w:numFmt w:val="lowerLetter"/>
      <w:lvlText w:val="%1)"/>
      <w:lvlJc w:val="left"/>
      <w:pPr>
        <w:ind w:left="708" w:hanging="360"/>
      </w:pPr>
    </w:lvl>
    <w:lvl w:ilvl="1" w:tplc="04160019" w:tentative="1">
      <w:start w:val="1"/>
      <w:numFmt w:val="lowerLetter"/>
      <w:lvlText w:val="%2."/>
      <w:lvlJc w:val="left"/>
      <w:pPr>
        <w:ind w:left="1428" w:hanging="360"/>
      </w:pPr>
    </w:lvl>
    <w:lvl w:ilvl="2" w:tplc="0416001B" w:tentative="1">
      <w:start w:val="1"/>
      <w:numFmt w:val="lowerRoman"/>
      <w:lvlText w:val="%3."/>
      <w:lvlJc w:val="right"/>
      <w:pPr>
        <w:ind w:left="2148" w:hanging="180"/>
      </w:pPr>
    </w:lvl>
    <w:lvl w:ilvl="3" w:tplc="0416000F" w:tentative="1">
      <w:start w:val="1"/>
      <w:numFmt w:val="decimal"/>
      <w:lvlText w:val="%4."/>
      <w:lvlJc w:val="left"/>
      <w:pPr>
        <w:ind w:left="2868" w:hanging="360"/>
      </w:pPr>
    </w:lvl>
    <w:lvl w:ilvl="4" w:tplc="04160019" w:tentative="1">
      <w:start w:val="1"/>
      <w:numFmt w:val="lowerLetter"/>
      <w:lvlText w:val="%5."/>
      <w:lvlJc w:val="left"/>
      <w:pPr>
        <w:ind w:left="3588" w:hanging="360"/>
      </w:pPr>
    </w:lvl>
    <w:lvl w:ilvl="5" w:tplc="0416001B" w:tentative="1">
      <w:start w:val="1"/>
      <w:numFmt w:val="lowerRoman"/>
      <w:lvlText w:val="%6."/>
      <w:lvlJc w:val="right"/>
      <w:pPr>
        <w:ind w:left="4308" w:hanging="180"/>
      </w:pPr>
    </w:lvl>
    <w:lvl w:ilvl="6" w:tplc="0416000F" w:tentative="1">
      <w:start w:val="1"/>
      <w:numFmt w:val="decimal"/>
      <w:lvlText w:val="%7."/>
      <w:lvlJc w:val="left"/>
      <w:pPr>
        <w:ind w:left="5028" w:hanging="360"/>
      </w:pPr>
    </w:lvl>
    <w:lvl w:ilvl="7" w:tplc="04160019" w:tentative="1">
      <w:start w:val="1"/>
      <w:numFmt w:val="lowerLetter"/>
      <w:lvlText w:val="%8."/>
      <w:lvlJc w:val="left"/>
      <w:pPr>
        <w:ind w:left="5748" w:hanging="360"/>
      </w:pPr>
    </w:lvl>
    <w:lvl w:ilvl="8" w:tplc="0416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7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BD7BB6"/>
    <w:multiLevelType w:val="multilevel"/>
    <w:tmpl w:val="54D4CF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9B517CD"/>
    <w:multiLevelType w:val="multilevel"/>
    <w:tmpl w:val="CE6A3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03682D"/>
    <w:multiLevelType w:val="hybridMultilevel"/>
    <w:tmpl w:val="B86ED6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9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971C1"/>
    <w:multiLevelType w:val="hybridMultilevel"/>
    <w:tmpl w:val="8826803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11"/>
  </w:num>
  <w:num w:numId="4">
    <w:abstractNumId w:val="33"/>
  </w:num>
  <w:num w:numId="5">
    <w:abstractNumId w:val="40"/>
  </w:num>
  <w:num w:numId="6">
    <w:abstractNumId w:val="6"/>
  </w:num>
  <w:num w:numId="7">
    <w:abstractNumId w:val="39"/>
  </w:num>
  <w:num w:numId="8">
    <w:abstractNumId w:val="3"/>
  </w:num>
  <w:num w:numId="9">
    <w:abstractNumId w:val="37"/>
  </w:num>
  <w:num w:numId="10">
    <w:abstractNumId w:val="18"/>
  </w:num>
  <w:num w:numId="11">
    <w:abstractNumId w:val="32"/>
  </w:num>
  <w:num w:numId="12">
    <w:abstractNumId w:val="31"/>
  </w:num>
  <w:num w:numId="13">
    <w:abstractNumId w:val="15"/>
  </w:num>
  <w:num w:numId="14">
    <w:abstractNumId w:val="2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</w:num>
  <w:num w:numId="18">
    <w:abstractNumId w:val="20"/>
  </w:num>
  <w:num w:numId="19">
    <w:abstractNumId w:val="17"/>
  </w:num>
  <w:num w:numId="20">
    <w:abstractNumId w:val="13"/>
  </w:num>
  <w:num w:numId="21">
    <w:abstractNumId w:val="9"/>
    <w:lvlOverride w:ilvl="0">
      <w:startOverride w:val="20"/>
    </w:lvlOverride>
  </w:num>
  <w:num w:numId="22">
    <w:abstractNumId w:val="9"/>
    <w:lvlOverride w:ilvl="0">
      <w:startOverride w:val="15"/>
    </w:lvlOverride>
  </w:num>
  <w:num w:numId="23">
    <w:abstractNumId w:val="19"/>
  </w:num>
  <w:num w:numId="24">
    <w:abstractNumId w:val="4"/>
  </w:num>
  <w:num w:numId="25">
    <w:abstractNumId w:val="25"/>
  </w:num>
  <w:num w:numId="26">
    <w:abstractNumId w:val="5"/>
  </w:num>
  <w:num w:numId="27">
    <w:abstractNumId w:val="27"/>
  </w:num>
  <w:num w:numId="28">
    <w:abstractNumId w:val="35"/>
  </w:num>
  <w:num w:numId="29">
    <w:abstractNumId w:val="1"/>
  </w:num>
  <w:num w:numId="30">
    <w:abstractNumId w:val="8"/>
  </w:num>
  <w:num w:numId="31">
    <w:abstractNumId w:val="24"/>
  </w:num>
  <w:num w:numId="32">
    <w:abstractNumId w:val="26"/>
  </w:num>
  <w:num w:numId="33">
    <w:abstractNumId w:val="34"/>
  </w:num>
  <w:num w:numId="34">
    <w:abstractNumId w:val="16"/>
  </w:num>
  <w:num w:numId="35">
    <w:abstractNumId w:val="7"/>
  </w:num>
  <w:num w:numId="36">
    <w:abstractNumId w:val="41"/>
  </w:num>
  <w:num w:numId="37">
    <w:abstractNumId w:val="28"/>
  </w:num>
  <w:num w:numId="38">
    <w:abstractNumId w:val="38"/>
  </w:num>
  <w:num w:numId="39">
    <w:abstractNumId w:val="2"/>
  </w:num>
  <w:num w:numId="40">
    <w:abstractNumId w:val="14"/>
  </w:num>
  <w:num w:numId="41">
    <w:abstractNumId w:val="0"/>
  </w:num>
  <w:num w:numId="42">
    <w:abstractNumId w:val="30"/>
  </w:num>
  <w:num w:numId="43">
    <w:abstractNumId w:val="36"/>
  </w:num>
  <w:num w:numId="44">
    <w:abstractNumId w:val="12"/>
  </w:num>
  <w:num w:numId="45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51B5"/>
    <w:rsid w:val="0002000B"/>
    <w:rsid w:val="00021493"/>
    <w:rsid w:val="00021FC9"/>
    <w:rsid w:val="00022646"/>
    <w:rsid w:val="00024561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ADC"/>
    <w:rsid w:val="00043D55"/>
    <w:rsid w:val="000440CF"/>
    <w:rsid w:val="0004496B"/>
    <w:rsid w:val="000456C3"/>
    <w:rsid w:val="000457EC"/>
    <w:rsid w:val="00045AB0"/>
    <w:rsid w:val="0004612E"/>
    <w:rsid w:val="00046CCB"/>
    <w:rsid w:val="00047772"/>
    <w:rsid w:val="00050147"/>
    <w:rsid w:val="00050455"/>
    <w:rsid w:val="00050970"/>
    <w:rsid w:val="000512CB"/>
    <w:rsid w:val="000522E7"/>
    <w:rsid w:val="00053E5E"/>
    <w:rsid w:val="000546D7"/>
    <w:rsid w:val="00061387"/>
    <w:rsid w:val="00061A0E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6D22"/>
    <w:rsid w:val="00077EEF"/>
    <w:rsid w:val="000802BE"/>
    <w:rsid w:val="0008129A"/>
    <w:rsid w:val="000814C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2E5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0E6C"/>
    <w:rsid w:val="000C2EAB"/>
    <w:rsid w:val="000C3138"/>
    <w:rsid w:val="000C3528"/>
    <w:rsid w:val="000C4192"/>
    <w:rsid w:val="000C52E3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2CCC"/>
    <w:rsid w:val="000F47A4"/>
    <w:rsid w:val="000F69A4"/>
    <w:rsid w:val="00101A66"/>
    <w:rsid w:val="001032D3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5F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609DB"/>
    <w:rsid w:val="00162E44"/>
    <w:rsid w:val="00164EDE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9E4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684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6977"/>
    <w:rsid w:val="001B75FA"/>
    <w:rsid w:val="001C35E5"/>
    <w:rsid w:val="001C3F56"/>
    <w:rsid w:val="001C52ED"/>
    <w:rsid w:val="001C7989"/>
    <w:rsid w:val="001C7C9B"/>
    <w:rsid w:val="001C7E65"/>
    <w:rsid w:val="001D03CE"/>
    <w:rsid w:val="001D0D85"/>
    <w:rsid w:val="001D3061"/>
    <w:rsid w:val="001D3570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2949"/>
    <w:rsid w:val="001E35A8"/>
    <w:rsid w:val="001E4E9F"/>
    <w:rsid w:val="001E57D9"/>
    <w:rsid w:val="001E6839"/>
    <w:rsid w:val="001E69EC"/>
    <w:rsid w:val="001E6BA4"/>
    <w:rsid w:val="001E7A91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3CC1"/>
    <w:rsid w:val="00214024"/>
    <w:rsid w:val="00215183"/>
    <w:rsid w:val="00220496"/>
    <w:rsid w:val="00220537"/>
    <w:rsid w:val="00220705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75E"/>
    <w:rsid w:val="00264F29"/>
    <w:rsid w:val="00265C3F"/>
    <w:rsid w:val="00265CE8"/>
    <w:rsid w:val="00267A0D"/>
    <w:rsid w:val="00267AA7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6E21"/>
    <w:rsid w:val="0028744D"/>
    <w:rsid w:val="002912A5"/>
    <w:rsid w:val="00293DCF"/>
    <w:rsid w:val="002965F4"/>
    <w:rsid w:val="002A0265"/>
    <w:rsid w:val="002A13C7"/>
    <w:rsid w:val="002A2240"/>
    <w:rsid w:val="002A2E52"/>
    <w:rsid w:val="002A3A23"/>
    <w:rsid w:val="002A65F6"/>
    <w:rsid w:val="002A6903"/>
    <w:rsid w:val="002A6F54"/>
    <w:rsid w:val="002A7491"/>
    <w:rsid w:val="002A78BC"/>
    <w:rsid w:val="002A7984"/>
    <w:rsid w:val="002B0D13"/>
    <w:rsid w:val="002B1EF4"/>
    <w:rsid w:val="002B285D"/>
    <w:rsid w:val="002B2F1E"/>
    <w:rsid w:val="002B38DE"/>
    <w:rsid w:val="002B3BA3"/>
    <w:rsid w:val="002B651C"/>
    <w:rsid w:val="002B65B1"/>
    <w:rsid w:val="002B7D46"/>
    <w:rsid w:val="002C0C0D"/>
    <w:rsid w:val="002C172E"/>
    <w:rsid w:val="002C22FD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2F73F1"/>
    <w:rsid w:val="00300BAC"/>
    <w:rsid w:val="00300C09"/>
    <w:rsid w:val="00301CFF"/>
    <w:rsid w:val="00303CA0"/>
    <w:rsid w:val="0030425E"/>
    <w:rsid w:val="003044EE"/>
    <w:rsid w:val="00304A8F"/>
    <w:rsid w:val="00304F46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2155"/>
    <w:rsid w:val="00333847"/>
    <w:rsid w:val="0033467D"/>
    <w:rsid w:val="00334AB0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3C17"/>
    <w:rsid w:val="003548DB"/>
    <w:rsid w:val="00355F9B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E72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448"/>
    <w:rsid w:val="00396B31"/>
    <w:rsid w:val="00396F8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522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1FDC"/>
    <w:rsid w:val="003E2757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6B3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891"/>
    <w:rsid w:val="00420DBB"/>
    <w:rsid w:val="00421E38"/>
    <w:rsid w:val="00422414"/>
    <w:rsid w:val="00423C96"/>
    <w:rsid w:val="00423E79"/>
    <w:rsid w:val="004278B2"/>
    <w:rsid w:val="004304F3"/>
    <w:rsid w:val="00430F92"/>
    <w:rsid w:val="0043479F"/>
    <w:rsid w:val="004352F0"/>
    <w:rsid w:val="004358B4"/>
    <w:rsid w:val="004360EA"/>
    <w:rsid w:val="0043770C"/>
    <w:rsid w:val="00440B1A"/>
    <w:rsid w:val="00440CB5"/>
    <w:rsid w:val="004411B3"/>
    <w:rsid w:val="004434B3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67DFC"/>
    <w:rsid w:val="004700A1"/>
    <w:rsid w:val="0047192C"/>
    <w:rsid w:val="00471A03"/>
    <w:rsid w:val="0047214A"/>
    <w:rsid w:val="00472759"/>
    <w:rsid w:val="00472DE6"/>
    <w:rsid w:val="00474FB3"/>
    <w:rsid w:val="00475796"/>
    <w:rsid w:val="004818B3"/>
    <w:rsid w:val="00481B0F"/>
    <w:rsid w:val="00482752"/>
    <w:rsid w:val="00482DBB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2EF2"/>
    <w:rsid w:val="004B3A48"/>
    <w:rsid w:val="004B3C10"/>
    <w:rsid w:val="004B3C8F"/>
    <w:rsid w:val="004B40B4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2F0F"/>
    <w:rsid w:val="004D31A0"/>
    <w:rsid w:val="004D4AE9"/>
    <w:rsid w:val="004D5476"/>
    <w:rsid w:val="004D6A17"/>
    <w:rsid w:val="004E01E7"/>
    <w:rsid w:val="004E0415"/>
    <w:rsid w:val="004E0519"/>
    <w:rsid w:val="004E26E8"/>
    <w:rsid w:val="004E313E"/>
    <w:rsid w:val="004E48D5"/>
    <w:rsid w:val="004E5D52"/>
    <w:rsid w:val="004E6E85"/>
    <w:rsid w:val="004E77F0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6F1A"/>
    <w:rsid w:val="0050764A"/>
    <w:rsid w:val="005077BE"/>
    <w:rsid w:val="0050782C"/>
    <w:rsid w:val="00510B55"/>
    <w:rsid w:val="005113C2"/>
    <w:rsid w:val="00511DE2"/>
    <w:rsid w:val="00511EA0"/>
    <w:rsid w:val="00512223"/>
    <w:rsid w:val="00513B3F"/>
    <w:rsid w:val="005142C0"/>
    <w:rsid w:val="0051619D"/>
    <w:rsid w:val="0052075F"/>
    <w:rsid w:val="0052459C"/>
    <w:rsid w:val="00524E12"/>
    <w:rsid w:val="00525723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6421"/>
    <w:rsid w:val="00577C5E"/>
    <w:rsid w:val="00580147"/>
    <w:rsid w:val="00580E62"/>
    <w:rsid w:val="005815D6"/>
    <w:rsid w:val="00583D5C"/>
    <w:rsid w:val="00584E24"/>
    <w:rsid w:val="00585289"/>
    <w:rsid w:val="0058675A"/>
    <w:rsid w:val="00587877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D34F5"/>
    <w:rsid w:val="005D4765"/>
    <w:rsid w:val="005D51BD"/>
    <w:rsid w:val="005D624A"/>
    <w:rsid w:val="005D67C2"/>
    <w:rsid w:val="005D77BE"/>
    <w:rsid w:val="005D7CED"/>
    <w:rsid w:val="005E0248"/>
    <w:rsid w:val="005E0CA3"/>
    <w:rsid w:val="005E0E07"/>
    <w:rsid w:val="005E1193"/>
    <w:rsid w:val="005E3D2C"/>
    <w:rsid w:val="005E47C1"/>
    <w:rsid w:val="005E52E3"/>
    <w:rsid w:val="005E55F3"/>
    <w:rsid w:val="005E574C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7493"/>
    <w:rsid w:val="00601207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276"/>
    <w:rsid w:val="00610696"/>
    <w:rsid w:val="00611AF6"/>
    <w:rsid w:val="0061285B"/>
    <w:rsid w:val="006129D7"/>
    <w:rsid w:val="00613C55"/>
    <w:rsid w:val="006140EA"/>
    <w:rsid w:val="0061478B"/>
    <w:rsid w:val="00621CAE"/>
    <w:rsid w:val="00623B82"/>
    <w:rsid w:val="006240E6"/>
    <w:rsid w:val="006243CC"/>
    <w:rsid w:val="006259B8"/>
    <w:rsid w:val="00625C01"/>
    <w:rsid w:val="00627857"/>
    <w:rsid w:val="0063005A"/>
    <w:rsid w:val="00630435"/>
    <w:rsid w:val="00630A57"/>
    <w:rsid w:val="00630DE7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48C"/>
    <w:rsid w:val="006457A4"/>
    <w:rsid w:val="00646607"/>
    <w:rsid w:val="0064677D"/>
    <w:rsid w:val="00652318"/>
    <w:rsid w:val="0065246B"/>
    <w:rsid w:val="006528B1"/>
    <w:rsid w:val="006535D1"/>
    <w:rsid w:val="0065539E"/>
    <w:rsid w:val="006564C5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5BF0"/>
    <w:rsid w:val="006771E8"/>
    <w:rsid w:val="0067768C"/>
    <w:rsid w:val="0068072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4F1C"/>
    <w:rsid w:val="00695B8B"/>
    <w:rsid w:val="006A0714"/>
    <w:rsid w:val="006A0FE7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826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F24"/>
    <w:rsid w:val="007002C7"/>
    <w:rsid w:val="00700D3A"/>
    <w:rsid w:val="00701311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71BE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372C5"/>
    <w:rsid w:val="007401B8"/>
    <w:rsid w:val="00741F01"/>
    <w:rsid w:val="00742FCF"/>
    <w:rsid w:val="007444D5"/>
    <w:rsid w:val="00744DFC"/>
    <w:rsid w:val="00747DB4"/>
    <w:rsid w:val="007501C0"/>
    <w:rsid w:val="00750274"/>
    <w:rsid w:val="00750C39"/>
    <w:rsid w:val="0075135A"/>
    <w:rsid w:val="00751C5A"/>
    <w:rsid w:val="00752051"/>
    <w:rsid w:val="007547A7"/>
    <w:rsid w:val="0075648C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1E13"/>
    <w:rsid w:val="00772F99"/>
    <w:rsid w:val="007733C1"/>
    <w:rsid w:val="007764D4"/>
    <w:rsid w:val="007804C0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16B5"/>
    <w:rsid w:val="007D3A36"/>
    <w:rsid w:val="007D3B34"/>
    <w:rsid w:val="007D4D2A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2E8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147E"/>
    <w:rsid w:val="008220F2"/>
    <w:rsid w:val="00823674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1230"/>
    <w:rsid w:val="00862208"/>
    <w:rsid w:val="00862A2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3A40"/>
    <w:rsid w:val="0089445F"/>
    <w:rsid w:val="00894801"/>
    <w:rsid w:val="008954E0"/>
    <w:rsid w:val="0089667F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58F9"/>
    <w:rsid w:val="008B6507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C78AE"/>
    <w:rsid w:val="008D121B"/>
    <w:rsid w:val="008D1C4F"/>
    <w:rsid w:val="008D2340"/>
    <w:rsid w:val="008D27B3"/>
    <w:rsid w:val="008D30CF"/>
    <w:rsid w:val="008D39C1"/>
    <w:rsid w:val="008D3CB4"/>
    <w:rsid w:val="008D48A9"/>
    <w:rsid w:val="008D549C"/>
    <w:rsid w:val="008D5AD6"/>
    <w:rsid w:val="008D5B3C"/>
    <w:rsid w:val="008D6294"/>
    <w:rsid w:val="008D66AC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35CB"/>
    <w:rsid w:val="008F39C8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F50"/>
    <w:rsid w:val="00912E72"/>
    <w:rsid w:val="00914341"/>
    <w:rsid w:val="0091466F"/>
    <w:rsid w:val="00915102"/>
    <w:rsid w:val="0091526E"/>
    <w:rsid w:val="009158BB"/>
    <w:rsid w:val="00922125"/>
    <w:rsid w:val="00922347"/>
    <w:rsid w:val="00922E8F"/>
    <w:rsid w:val="00922FFE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631C"/>
    <w:rsid w:val="00937DB0"/>
    <w:rsid w:val="00940B08"/>
    <w:rsid w:val="00940D35"/>
    <w:rsid w:val="00941D74"/>
    <w:rsid w:val="009422B5"/>
    <w:rsid w:val="00943355"/>
    <w:rsid w:val="009442CF"/>
    <w:rsid w:val="00945DA2"/>
    <w:rsid w:val="00946173"/>
    <w:rsid w:val="009476C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54B"/>
    <w:rsid w:val="00967756"/>
    <w:rsid w:val="00967937"/>
    <w:rsid w:val="00970A4B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BB"/>
    <w:rsid w:val="00983924"/>
    <w:rsid w:val="009853C9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20C"/>
    <w:rsid w:val="009D269B"/>
    <w:rsid w:val="009D3EFA"/>
    <w:rsid w:val="009D3FB9"/>
    <w:rsid w:val="009D43CA"/>
    <w:rsid w:val="009D4A3A"/>
    <w:rsid w:val="009D5063"/>
    <w:rsid w:val="009D52DF"/>
    <w:rsid w:val="009D6872"/>
    <w:rsid w:val="009D7422"/>
    <w:rsid w:val="009E01DF"/>
    <w:rsid w:val="009E042F"/>
    <w:rsid w:val="009E0BC7"/>
    <w:rsid w:val="009E0CFE"/>
    <w:rsid w:val="009E1145"/>
    <w:rsid w:val="009E2DA2"/>
    <w:rsid w:val="009E35D0"/>
    <w:rsid w:val="009E4203"/>
    <w:rsid w:val="009E498C"/>
    <w:rsid w:val="009E4D56"/>
    <w:rsid w:val="009E653C"/>
    <w:rsid w:val="009E68C6"/>
    <w:rsid w:val="009E6B65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00A1"/>
    <w:rsid w:val="00A21A21"/>
    <w:rsid w:val="00A21A2D"/>
    <w:rsid w:val="00A21CCB"/>
    <w:rsid w:val="00A22122"/>
    <w:rsid w:val="00A22BA2"/>
    <w:rsid w:val="00A24258"/>
    <w:rsid w:val="00A253CE"/>
    <w:rsid w:val="00A258D6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63E"/>
    <w:rsid w:val="00A54526"/>
    <w:rsid w:val="00A54D39"/>
    <w:rsid w:val="00A54F70"/>
    <w:rsid w:val="00A55DD0"/>
    <w:rsid w:val="00A56750"/>
    <w:rsid w:val="00A56F8C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78C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3CBB"/>
    <w:rsid w:val="00A94416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B19C5"/>
    <w:rsid w:val="00AB1E36"/>
    <w:rsid w:val="00AB5CB1"/>
    <w:rsid w:val="00AB6B8B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38E8"/>
    <w:rsid w:val="00AD3AB1"/>
    <w:rsid w:val="00AD74C6"/>
    <w:rsid w:val="00AE13EB"/>
    <w:rsid w:val="00AE151B"/>
    <w:rsid w:val="00AE3CB7"/>
    <w:rsid w:val="00AE3F5C"/>
    <w:rsid w:val="00AE5385"/>
    <w:rsid w:val="00AE607E"/>
    <w:rsid w:val="00AE640E"/>
    <w:rsid w:val="00AE67A5"/>
    <w:rsid w:val="00AE760B"/>
    <w:rsid w:val="00AE7DF9"/>
    <w:rsid w:val="00AF04D9"/>
    <w:rsid w:val="00AF11D0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322F"/>
    <w:rsid w:val="00B1488D"/>
    <w:rsid w:val="00B151EC"/>
    <w:rsid w:val="00B160E8"/>
    <w:rsid w:val="00B165F8"/>
    <w:rsid w:val="00B16753"/>
    <w:rsid w:val="00B1686A"/>
    <w:rsid w:val="00B17062"/>
    <w:rsid w:val="00B218EF"/>
    <w:rsid w:val="00B22764"/>
    <w:rsid w:val="00B26819"/>
    <w:rsid w:val="00B26C2B"/>
    <w:rsid w:val="00B27FAC"/>
    <w:rsid w:val="00B3019A"/>
    <w:rsid w:val="00B32A5D"/>
    <w:rsid w:val="00B3359B"/>
    <w:rsid w:val="00B33CE7"/>
    <w:rsid w:val="00B33FE7"/>
    <w:rsid w:val="00B34562"/>
    <w:rsid w:val="00B350F8"/>
    <w:rsid w:val="00B3556E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CEC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1D1A"/>
    <w:rsid w:val="00BB30B2"/>
    <w:rsid w:val="00BB3342"/>
    <w:rsid w:val="00BB45C8"/>
    <w:rsid w:val="00BB51CF"/>
    <w:rsid w:val="00BB5F06"/>
    <w:rsid w:val="00BB6172"/>
    <w:rsid w:val="00BB7ED2"/>
    <w:rsid w:val="00BC0D66"/>
    <w:rsid w:val="00BC1978"/>
    <w:rsid w:val="00BC2354"/>
    <w:rsid w:val="00BC2422"/>
    <w:rsid w:val="00BC2897"/>
    <w:rsid w:val="00BC345B"/>
    <w:rsid w:val="00BC499A"/>
    <w:rsid w:val="00BC52AF"/>
    <w:rsid w:val="00BC57CC"/>
    <w:rsid w:val="00BC604C"/>
    <w:rsid w:val="00BC6297"/>
    <w:rsid w:val="00BC661D"/>
    <w:rsid w:val="00BC6BAF"/>
    <w:rsid w:val="00BD085A"/>
    <w:rsid w:val="00BD1FC6"/>
    <w:rsid w:val="00BD3E9C"/>
    <w:rsid w:val="00BD4BCF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A5B"/>
    <w:rsid w:val="00BF2B84"/>
    <w:rsid w:val="00BF488D"/>
    <w:rsid w:val="00BF4C3B"/>
    <w:rsid w:val="00BF5B95"/>
    <w:rsid w:val="00BF5F8E"/>
    <w:rsid w:val="00BF770C"/>
    <w:rsid w:val="00C033B1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2687"/>
    <w:rsid w:val="00C2321F"/>
    <w:rsid w:val="00C24486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DE7"/>
    <w:rsid w:val="00C40378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5AC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C00DF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71B"/>
    <w:rsid w:val="00CD37D9"/>
    <w:rsid w:val="00CD3F11"/>
    <w:rsid w:val="00CD68AA"/>
    <w:rsid w:val="00CD761B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EB"/>
    <w:rsid w:val="00D00824"/>
    <w:rsid w:val="00D02083"/>
    <w:rsid w:val="00D0266A"/>
    <w:rsid w:val="00D03EFC"/>
    <w:rsid w:val="00D0531C"/>
    <w:rsid w:val="00D05BD7"/>
    <w:rsid w:val="00D061EF"/>
    <w:rsid w:val="00D06923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1F1E"/>
    <w:rsid w:val="00D22807"/>
    <w:rsid w:val="00D22E94"/>
    <w:rsid w:val="00D23077"/>
    <w:rsid w:val="00D2349B"/>
    <w:rsid w:val="00D23667"/>
    <w:rsid w:val="00D2727A"/>
    <w:rsid w:val="00D27597"/>
    <w:rsid w:val="00D309DD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1FD9"/>
    <w:rsid w:val="00D421FC"/>
    <w:rsid w:val="00D430FA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2DD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9A0"/>
    <w:rsid w:val="00D84FC1"/>
    <w:rsid w:val="00D85374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2756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1563"/>
    <w:rsid w:val="00DB2F8D"/>
    <w:rsid w:val="00DB3966"/>
    <w:rsid w:val="00DB3ADC"/>
    <w:rsid w:val="00DB3F67"/>
    <w:rsid w:val="00DB42E9"/>
    <w:rsid w:val="00DC0A61"/>
    <w:rsid w:val="00DC156E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6CE"/>
    <w:rsid w:val="00DD1F40"/>
    <w:rsid w:val="00DD3777"/>
    <w:rsid w:val="00DD3BE0"/>
    <w:rsid w:val="00DD5688"/>
    <w:rsid w:val="00DD768D"/>
    <w:rsid w:val="00DD7CE0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E9A"/>
    <w:rsid w:val="00E055FD"/>
    <w:rsid w:val="00E05AAF"/>
    <w:rsid w:val="00E06A02"/>
    <w:rsid w:val="00E1154B"/>
    <w:rsid w:val="00E1188A"/>
    <w:rsid w:val="00E121A2"/>
    <w:rsid w:val="00E16438"/>
    <w:rsid w:val="00E166DE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A88"/>
    <w:rsid w:val="00E31C59"/>
    <w:rsid w:val="00E32E3F"/>
    <w:rsid w:val="00E333D3"/>
    <w:rsid w:val="00E3364E"/>
    <w:rsid w:val="00E338D3"/>
    <w:rsid w:val="00E33BC7"/>
    <w:rsid w:val="00E34C3F"/>
    <w:rsid w:val="00E35AA2"/>
    <w:rsid w:val="00E37030"/>
    <w:rsid w:val="00E370B9"/>
    <w:rsid w:val="00E37F32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47F12"/>
    <w:rsid w:val="00E51762"/>
    <w:rsid w:val="00E523C7"/>
    <w:rsid w:val="00E52C23"/>
    <w:rsid w:val="00E53B1A"/>
    <w:rsid w:val="00E547E9"/>
    <w:rsid w:val="00E54F52"/>
    <w:rsid w:val="00E5627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827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0D"/>
    <w:rsid w:val="00E979E9"/>
    <w:rsid w:val="00EA0417"/>
    <w:rsid w:val="00EA10A0"/>
    <w:rsid w:val="00EA1DD0"/>
    <w:rsid w:val="00EA1F03"/>
    <w:rsid w:val="00EA29E9"/>
    <w:rsid w:val="00EA29F6"/>
    <w:rsid w:val="00EA2D65"/>
    <w:rsid w:val="00EA48F3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282D"/>
    <w:rsid w:val="00ED3E97"/>
    <w:rsid w:val="00ED443A"/>
    <w:rsid w:val="00ED4BF3"/>
    <w:rsid w:val="00ED51FE"/>
    <w:rsid w:val="00ED5C63"/>
    <w:rsid w:val="00ED61FD"/>
    <w:rsid w:val="00ED7DED"/>
    <w:rsid w:val="00EE031F"/>
    <w:rsid w:val="00EE22B2"/>
    <w:rsid w:val="00EE381B"/>
    <w:rsid w:val="00EE4BE0"/>
    <w:rsid w:val="00EE7C34"/>
    <w:rsid w:val="00EF0FC5"/>
    <w:rsid w:val="00EF149A"/>
    <w:rsid w:val="00EF21D0"/>
    <w:rsid w:val="00EF2254"/>
    <w:rsid w:val="00EF3CDF"/>
    <w:rsid w:val="00EF48B3"/>
    <w:rsid w:val="00EF717E"/>
    <w:rsid w:val="00EF7576"/>
    <w:rsid w:val="00EF7613"/>
    <w:rsid w:val="00F000F6"/>
    <w:rsid w:val="00F0089F"/>
    <w:rsid w:val="00F00B73"/>
    <w:rsid w:val="00F01832"/>
    <w:rsid w:val="00F0403F"/>
    <w:rsid w:val="00F0589A"/>
    <w:rsid w:val="00F10FC5"/>
    <w:rsid w:val="00F11340"/>
    <w:rsid w:val="00F116DA"/>
    <w:rsid w:val="00F12D88"/>
    <w:rsid w:val="00F137E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2B2B"/>
    <w:rsid w:val="00F24749"/>
    <w:rsid w:val="00F2514D"/>
    <w:rsid w:val="00F252D7"/>
    <w:rsid w:val="00F256DD"/>
    <w:rsid w:val="00F258F0"/>
    <w:rsid w:val="00F26332"/>
    <w:rsid w:val="00F26B68"/>
    <w:rsid w:val="00F26F9B"/>
    <w:rsid w:val="00F30239"/>
    <w:rsid w:val="00F30467"/>
    <w:rsid w:val="00F30979"/>
    <w:rsid w:val="00F30E78"/>
    <w:rsid w:val="00F3190F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62B"/>
    <w:rsid w:val="00F540A0"/>
    <w:rsid w:val="00F542F8"/>
    <w:rsid w:val="00F55D0C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83CB0"/>
    <w:rsid w:val="00F848F2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0A6"/>
    <w:rsid w:val="00F90681"/>
    <w:rsid w:val="00F9125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18F6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694F1C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paragraph" w:customStyle="1" w:styleId="texto">
    <w:name w:val="texto"/>
    <w:rsid w:val="00525723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4360EA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rsid w:val="00694F1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694F1C"/>
  </w:style>
  <w:style w:type="paragraph" w:styleId="Ttulo">
    <w:name w:val="Title"/>
    <w:basedOn w:val="Normal"/>
    <w:link w:val="TtuloChar"/>
    <w:qFormat/>
    <w:rsid w:val="00694F1C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694F1C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694F1C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694F1C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694F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Principal1">
    <w:name w:val="Principal1"/>
    <w:basedOn w:val="Ttulo2"/>
    <w:qFormat/>
    <w:rsid w:val="00694F1C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694F1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694F1C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694F1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694F1C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694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694F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694F1C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694F1C"/>
    <w:pPr>
      <w:numPr>
        <w:numId w:val="38"/>
      </w:numPr>
    </w:pPr>
  </w:style>
  <w:style w:type="character" w:styleId="TextodoEspaoReservado">
    <w:name w:val="Placeholder Text"/>
    <w:basedOn w:val="Fontepargpadro"/>
    <w:uiPriority w:val="99"/>
    <w:semiHidden/>
    <w:rsid w:val="00694F1C"/>
    <w:rPr>
      <w:color w:val="808080"/>
    </w:rPr>
  </w:style>
  <w:style w:type="table" w:styleId="ListaClara-nfase6">
    <w:name w:val="Light List Accent 6"/>
    <w:basedOn w:val="Tabelanormal"/>
    <w:uiPriority w:val="61"/>
    <w:rsid w:val="00694F1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694F1C"/>
    <w:pPr>
      <w:numPr>
        <w:numId w:val="40"/>
      </w:numPr>
    </w:pPr>
  </w:style>
  <w:style w:type="paragraph" w:customStyle="1" w:styleId="msonormal0">
    <w:name w:val="msonormal"/>
    <w:basedOn w:val="Normal"/>
    <w:rsid w:val="00694F1C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"/>
    <w:rsid w:val="00694F1C"/>
    <w:pPr>
      <w:spacing w:before="100" w:beforeAutospacing="1" w:after="100" w:afterAutospacing="1"/>
    </w:pPr>
    <w:rPr>
      <w:rFonts w:eastAsiaTheme="minorHAnsi"/>
    </w:rPr>
  </w:style>
  <w:style w:type="table" w:customStyle="1" w:styleId="Tabelacomgrade1">
    <w:name w:val="Tabela com grade1"/>
    <w:basedOn w:val="Tabelanormal"/>
    <w:next w:val="Tabelacomgrade"/>
    <w:uiPriority w:val="39"/>
    <w:rsid w:val="00694F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5E5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B93C0-0C0A-434E-8D33-DE21D344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3</Pages>
  <Words>826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 Magalhães Paulino</cp:lastModifiedBy>
  <cp:revision>215</cp:revision>
  <cp:lastPrinted>2016-02-04T19:47:00Z</cp:lastPrinted>
  <dcterms:created xsi:type="dcterms:W3CDTF">2017-08-01T13:47:00Z</dcterms:created>
  <dcterms:modified xsi:type="dcterms:W3CDTF">2020-11-11T16:35:00Z</dcterms:modified>
</cp:coreProperties>
</file>